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357F0A" w:rsidRDefault="00CA6786" w:rsidP="00CA6786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:rsidR="00063D9F" w:rsidRPr="00357F0A" w:rsidRDefault="00BD1CB0" w:rsidP="00063D9F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карта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учителя </w:t>
      </w: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357F0A" w:rsidTr="00CF6455">
        <w:tc>
          <w:tcPr>
            <w:tcW w:w="3652" w:type="dxa"/>
          </w:tcPr>
          <w:p w:rsidR="005200DF" w:rsidRPr="00357F0A" w:rsidRDefault="005200DF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:rsidR="005200DF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Какеева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Куляйкан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Жундубаевна</w:t>
            </w:r>
            <w:proofErr w:type="spellEnd"/>
          </w:p>
          <w:p w:rsidR="00B20D51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20.04.1959 г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B76A87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Учитель русского языка и литературы </w:t>
            </w:r>
          </w:p>
          <w:p w:rsidR="00B20D51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19.10.1987 г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:rsidR="00B76A87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35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B76A87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Русский язык и литературу в кыргызских классах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:rsidR="00B76A87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26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:rsidR="00B76A87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2 д, 3 д, 4 д, 5 д, 6 д, 7 д, 8 г, 9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г</w:t>
            </w:r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>,д</w:t>
            </w:r>
            <w:proofErr w:type="spellEnd"/>
            <w:proofErr w:type="gramEnd"/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B4442B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:rsidR="000E4105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2015 г – Центр образования Ленинского района</w:t>
            </w:r>
          </w:p>
          <w:p w:rsidR="00B20D51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201</w:t>
            </w:r>
            <w:r>
              <w:rPr>
                <w:rFonts w:ascii="Monotype Corsiva" w:hAnsi="Monotype Corsiva" w:cs="Tahoma"/>
                <w:sz w:val="32"/>
                <w:szCs w:val="32"/>
              </w:rPr>
              <w:t>6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г – Центр образования Ленинского района</w:t>
            </w:r>
          </w:p>
          <w:p w:rsidR="00B20D51" w:rsidRPr="000E4105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201</w:t>
            </w:r>
            <w:r>
              <w:rPr>
                <w:rFonts w:ascii="Monotype Corsiva" w:hAnsi="Monotype Corsiva" w:cs="Tahoma"/>
                <w:sz w:val="32"/>
                <w:szCs w:val="32"/>
              </w:rPr>
              <w:t>9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г – Центр образования Ленинского района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B4442B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0E4105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20.04.2015 г – Интерактивные методы обучения государственного языка</w:t>
            </w:r>
          </w:p>
          <w:p w:rsidR="00B20D51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19 – 21.03.2016 г – Как сбываются и развиваются мечты</w:t>
            </w:r>
          </w:p>
          <w:p w:rsidR="00B20D51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2017 г – Новые технологии обучения и оценивания достижений учащихся </w:t>
            </w:r>
          </w:p>
          <w:p w:rsidR="00B20D51" w:rsidRPr="00357F0A" w:rsidRDefault="00B20D51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2018 г – Теория преподавания кыргызского языка и литературы в школах с русским языком обучения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:rsidR="00B76A87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Формирование мотивации к изучению русского языка и литературы на уроках и </w:t>
            </w:r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>во</w:t>
            </w:r>
            <w:proofErr w:type="gramEnd"/>
            <w:r>
              <w:rPr>
                <w:rFonts w:ascii="Monotype Corsiva" w:hAnsi="Monotype Corsiva" w:cs="Tahoma"/>
                <w:sz w:val="32"/>
                <w:szCs w:val="32"/>
              </w:rPr>
              <w:t xml:space="preserve"> внеурочной деятельности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0E4105" w:rsidRPr="00357F0A" w:rsidRDefault="00B20D51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52%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Олимпиадники </w:t>
            </w:r>
          </w:p>
        </w:tc>
        <w:tc>
          <w:tcPr>
            <w:tcW w:w="7336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>
              <w:rPr>
                <w:rFonts w:ascii="Monotype Corsiva" w:hAnsi="Monotype Corsiva" w:cs="Tahom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336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B4442B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0E4105" w:rsidRDefault="00B4442B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КГУ «Профессиональная компетентность педагога» - 2014 г</w:t>
            </w:r>
          </w:p>
          <w:p w:rsidR="00B4442B" w:rsidRDefault="00B4442B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Сош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№ 2 «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Манас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>» эпосу – 2014 ж</w:t>
            </w:r>
          </w:p>
          <w:p w:rsidR="00B4442B" w:rsidRPr="00B4442B" w:rsidRDefault="00B4442B" w:rsidP="00B4442B">
            <w:pPr>
              <w:pStyle w:val="a3"/>
              <w:rPr>
                <w:rFonts w:ascii="Bahnschrift Light Condensed" w:hAnsi="Bahnschrift Light Condensed" w:cs="Tahoma"/>
                <w:sz w:val="28"/>
                <w:szCs w:val="28"/>
              </w:rPr>
            </w:pPr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«</w:t>
            </w:r>
            <w:proofErr w:type="spellStart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Мамлекеттик</w:t>
            </w:r>
            <w:proofErr w:type="spellEnd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 xml:space="preserve"> </w:t>
            </w:r>
            <w:proofErr w:type="spellStart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тилди</w:t>
            </w:r>
            <w:proofErr w:type="spellEnd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 xml:space="preserve"> </w:t>
            </w:r>
            <w:proofErr w:type="spellStart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окутуудагы</w:t>
            </w:r>
            <w:proofErr w:type="spellEnd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 xml:space="preserve"> </w:t>
            </w:r>
            <w:proofErr w:type="spellStart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интерактивд</w:t>
            </w:r>
            <w:proofErr w:type="spellEnd"/>
            <w:r w:rsidRPr="00B4442B">
              <w:rPr>
                <w:rFonts w:ascii="Bahnschrift Light Condensed" w:hAnsi="Bahnschrift Light Condensed" w:cs="Times New Roman"/>
                <w:sz w:val="28"/>
                <w:szCs w:val="28"/>
                <w:lang w:val="kk-KZ"/>
              </w:rPr>
              <w:t>үү ыкмалар  И</w:t>
            </w:r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 xml:space="preserve">. </w:t>
            </w:r>
            <w:proofErr w:type="spellStart"/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>Арабаев</w:t>
            </w:r>
            <w:proofErr w:type="spellEnd"/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 xml:space="preserve"> </w:t>
            </w:r>
            <w:proofErr w:type="spellStart"/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>Мамал</w:t>
            </w:r>
            <w:proofErr w:type="gramStart"/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>.У</w:t>
            </w:r>
            <w:proofErr w:type="gramEnd"/>
            <w:r w:rsidRPr="00B4442B">
              <w:rPr>
                <w:rFonts w:ascii="Bahnschrift Light Condensed" w:hAnsi="Bahnschrift Light Condensed" w:cs="Times New Roman"/>
                <w:sz w:val="28"/>
                <w:szCs w:val="28"/>
              </w:rPr>
              <w:t>ниверситет</w:t>
            </w:r>
            <w:proofErr w:type="spellEnd"/>
            <w:r w:rsidRPr="00B4442B">
              <w:rPr>
                <w:rFonts w:ascii="Bahnschrift Light Condensed" w:hAnsi="Bahnschrift Light Condensed" w:cs="Tahoma"/>
                <w:sz w:val="28"/>
                <w:szCs w:val="28"/>
              </w:rPr>
              <w:t>» - 2015 ж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9A410E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Дистанционное </w:t>
            </w:r>
            <w:r w:rsidR="002F48ED"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9A410E" w:rsidRPr="009A410E" w:rsidRDefault="009A410E" w:rsidP="009A410E">
            <w:pPr>
              <w:spacing w:after="0" w:line="240" w:lineRule="auto"/>
              <w:ind w:left="-150" w:right="-30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  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Whats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App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B76A87" w:rsidRPr="009A410E" w:rsidRDefault="00B76A87" w:rsidP="009A410E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514499" w:rsidRPr="00357F0A" w:rsidTr="00CF6455">
        <w:tc>
          <w:tcPr>
            <w:tcW w:w="3652" w:type="dxa"/>
          </w:tcPr>
          <w:p w:rsidR="00514499" w:rsidRPr="00357F0A" w:rsidRDefault="00514499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</w:tcPr>
          <w:p w:rsidR="00514499" w:rsidRPr="00357F0A" w:rsidRDefault="00B4442B" w:rsidP="00B4442B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B4442B">
              <w:rPr>
                <w:rFonts w:ascii="Monotype Corsiva" w:hAnsi="Monotype Corsiva" w:cs="Tahoma"/>
                <w:sz w:val="32"/>
                <w:szCs w:val="32"/>
              </w:rPr>
              <w:t xml:space="preserve">Правильное использование наглядности на уроках способствует формированию четких представлений о правилах и понятиях, содержательных понятий, развивает логическое мышление и речь, помогает на основе рассмотрения и анализа конкретных явлений прийти к </w:t>
            </w:r>
            <w:r w:rsidRPr="00B4442B">
              <w:rPr>
                <w:rFonts w:ascii="Monotype Corsiva" w:hAnsi="Monotype Corsiva" w:cs="Tahoma"/>
                <w:sz w:val="32"/>
                <w:szCs w:val="32"/>
              </w:rPr>
              <w:lastRenderedPageBreak/>
              <w:t>обобщению, которые затем применяются на практике. Немаловажным моментом в процессе обучения и внеурочной  деятельности является оценка  педагога. Она становится не только средством регуляции и контроля учебной  деятельности, но и стимулирует ученика, формирует у него ценностное отношение  к результатам своего труда, а через них к самому себе. Поэтому она должна быть не только объективной, мотивированной, но и стимулирующей, выразительной и уважительной.</w:t>
            </w:r>
          </w:p>
        </w:tc>
      </w:tr>
    </w:tbl>
    <w:p w:rsidR="005200DF" w:rsidRPr="00357F0A" w:rsidRDefault="005200DF" w:rsidP="00063D9F">
      <w:pPr>
        <w:pStyle w:val="a3"/>
        <w:rPr>
          <w:rFonts w:ascii="Monotype Corsiva" w:hAnsi="Monotype Corsiva" w:cs="Tahoma"/>
          <w:sz w:val="32"/>
          <w:szCs w:val="32"/>
        </w:rPr>
      </w:pPr>
      <w:bookmarkStart w:id="0" w:name="_GoBack"/>
      <w:bookmarkEnd w:id="0"/>
    </w:p>
    <w:sectPr w:rsidR="005200DF" w:rsidRPr="00357F0A" w:rsidSect="00B444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503"/>
    <w:rsid w:val="00014220"/>
    <w:rsid w:val="00015FAA"/>
    <w:rsid w:val="00045DDD"/>
    <w:rsid w:val="00056C57"/>
    <w:rsid w:val="00062CF5"/>
    <w:rsid w:val="00063D9F"/>
    <w:rsid w:val="000C3D2B"/>
    <w:rsid w:val="000D176E"/>
    <w:rsid w:val="000E4105"/>
    <w:rsid w:val="000F1F0F"/>
    <w:rsid w:val="001060A9"/>
    <w:rsid w:val="00113741"/>
    <w:rsid w:val="001C40F8"/>
    <w:rsid w:val="001D666D"/>
    <w:rsid w:val="001F2263"/>
    <w:rsid w:val="00243F56"/>
    <w:rsid w:val="002F48ED"/>
    <w:rsid w:val="00305EC1"/>
    <w:rsid w:val="003235FC"/>
    <w:rsid w:val="003575C5"/>
    <w:rsid w:val="00357F0A"/>
    <w:rsid w:val="003C270D"/>
    <w:rsid w:val="004A61CA"/>
    <w:rsid w:val="004D5E57"/>
    <w:rsid w:val="004F33F5"/>
    <w:rsid w:val="0051385F"/>
    <w:rsid w:val="00514499"/>
    <w:rsid w:val="005200DF"/>
    <w:rsid w:val="00522A5D"/>
    <w:rsid w:val="005728DC"/>
    <w:rsid w:val="005817D3"/>
    <w:rsid w:val="00591A60"/>
    <w:rsid w:val="00603C9F"/>
    <w:rsid w:val="00612D1C"/>
    <w:rsid w:val="00654A30"/>
    <w:rsid w:val="0068283F"/>
    <w:rsid w:val="006E7052"/>
    <w:rsid w:val="0070352F"/>
    <w:rsid w:val="00705623"/>
    <w:rsid w:val="007130CA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505E"/>
    <w:rsid w:val="009A410E"/>
    <w:rsid w:val="009C408E"/>
    <w:rsid w:val="009E7321"/>
    <w:rsid w:val="009E7A13"/>
    <w:rsid w:val="00A4508D"/>
    <w:rsid w:val="00A8521B"/>
    <w:rsid w:val="00B10114"/>
    <w:rsid w:val="00B20D51"/>
    <w:rsid w:val="00B4442B"/>
    <w:rsid w:val="00B76A87"/>
    <w:rsid w:val="00B81FD8"/>
    <w:rsid w:val="00BC714D"/>
    <w:rsid w:val="00BD1CB0"/>
    <w:rsid w:val="00C05399"/>
    <w:rsid w:val="00C16F76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58</cp:revision>
  <cp:lastPrinted>2020-01-09T05:42:00Z</cp:lastPrinted>
  <dcterms:created xsi:type="dcterms:W3CDTF">2013-08-28T15:40:00Z</dcterms:created>
  <dcterms:modified xsi:type="dcterms:W3CDTF">2021-01-27T10:57:00Z</dcterms:modified>
</cp:coreProperties>
</file>