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02" w:rsidRPr="006669F2" w:rsidRDefault="006669F2" w:rsidP="006669F2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6669F2">
        <w:rPr>
          <w:rFonts w:ascii="Monotype Corsiva" w:hAnsi="Monotype Corsiva" w:cs="Times New Roman"/>
          <w:b/>
          <w:sz w:val="32"/>
          <w:szCs w:val="32"/>
        </w:rPr>
        <w:t>Информационная карта учителя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544"/>
        <w:gridCol w:w="6408"/>
      </w:tblGrid>
      <w:tr w:rsidR="00D14960" w:rsidRPr="006669F2" w:rsidTr="006669F2">
        <w:trPr>
          <w:trHeight w:val="612"/>
        </w:trPr>
        <w:tc>
          <w:tcPr>
            <w:tcW w:w="3544" w:type="dxa"/>
          </w:tcPr>
          <w:p w:rsidR="00D14960" w:rsidRPr="006669F2" w:rsidRDefault="00D1496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>Ф.И.О</w:t>
            </w:r>
          </w:p>
        </w:tc>
        <w:tc>
          <w:tcPr>
            <w:tcW w:w="6408" w:type="dxa"/>
          </w:tcPr>
          <w:p w:rsidR="00D14960" w:rsidRPr="006669F2" w:rsidRDefault="00C274EA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6669F2">
              <w:rPr>
                <w:rFonts w:ascii="Monotype Corsiva" w:hAnsi="Monotype Corsiva" w:cs="Times New Roman"/>
                <w:sz w:val="32"/>
                <w:szCs w:val="32"/>
              </w:rPr>
              <w:t>Жолдошкелди</w:t>
            </w:r>
            <w:proofErr w:type="spellEnd"/>
            <w:r w:rsidRPr="006669F2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6669F2">
              <w:rPr>
                <w:rFonts w:ascii="Monotype Corsiva" w:hAnsi="Monotype Corsiva" w:cs="Times New Roman"/>
                <w:sz w:val="32"/>
                <w:szCs w:val="32"/>
              </w:rPr>
              <w:t>кызы</w:t>
            </w:r>
            <w:proofErr w:type="spellEnd"/>
            <w:r w:rsidRPr="006669F2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6669F2">
              <w:rPr>
                <w:rFonts w:ascii="Monotype Corsiva" w:hAnsi="Monotype Corsiva" w:cs="Times New Roman"/>
                <w:sz w:val="32"/>
                <w:szCs w:val="32"/>
              </w:rPr>
              <w:t>Чолпон</w:t>
            </w:r>
            <w:proofErr w:type="spellEnd"/>
            <w:r w:rsidRPr="006669F2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</w:p>
        </w:tc>
      </w:tr>
      <w:tr w:rsidR="00D14960" w:rsidRPr="006669F2" w:rsidTr="006669F2">
        <w:trPr>
          <w:trHeight w:val="1226"/>
        </w:trPr>
        <w:tc>
          <w:tcPr>
            <w:tcW w:w="3544" w:type="dxa"/>
          </w:tcPr>
          <w:p w:rsidR="00D14960" w:rsidRPr="006669F2" w:rsidRDefault="00D1496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Сведение об </w:t>
            </w:r>
            <w:proofErr w:type="spellStart"/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>образовании</w:t>
            </w:r>
            <w:proofErr w:type="gramStart"/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>,с</w:t>
            </w:r>
            <w:proofErr w:type="gramEnd"/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>пециальность</w:t>
            </w:r>
            <w:proofErr w:type="spellEnd"/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08" w:type="dxa"/>
          </w:tcPr>
          <w:p w:rsidR="00D14960" w:rsidRPr="006669F2" w:rsidRDefault="00D14960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6669F2">
              <w:rPr>
                <w:rFonts w:ascii="Monotype Corsiva" w:hAnsi="Monotype Corsiva" w:cs="Times New Roman"/>
                <w:sz w:val="32"/>
                <w:szCs w:val="32"/>
              </w:rPr>
              <w:t>Высшее</w:t>
            </w:r>
            <w:proofErr w:type="gramStart"/>
            <w:r w:rsidRPr="006669F2">
              <w:rPr>
                <w:rFonts w:ascii="Monotype Corsiva" w:hAnsi="Monotype Corsiva" w:cs="Times New Roman"/>
                <w:sz w:val="32"/>
                <w:szCs w:val="32"/>
              </w:rPr>
              <w:t xml:space="preserve"> ,</w:t>
            </w:r>
            <w:proofErr w:type="gramEnd"/>
            <w:r w:rsidR="00C274EA" w:rsidRPr="006669F2">
              <w:rPr>
                <w:rFonts w:ascii="Monotype Corsiva" w:hAnsi="Monotype Corsiva" w:cs="Times New Roman"/>
                <w:sz w:val="32"/>
                <w:szCs w:val="32"/>
              </w:rPr>
              <w:t xml:space="preserve"> психолог </w:t>
            </w:r>
          </w:p>
        </w:tc>
      </w:tr>
      <w:tr w:rsidR="00D14960" w:rsidRPr="006669F2" w:rsidTr="006669F2">
        <w:trPr>
          <w:trHeight w:val="612"/>
        </w:trPr>
        <w:tc>
          <w:tcPr>
            <w:tcW w:w="3544" w:type="dxa"/>
          </w:tcPr>
          <w:p w:rsidR="00D14960" w:rsidRPr="006669F2" w:rsidRDefault="00D1496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Стаж работы </w:t>
            </w:r>
          </w:p>
        </w:tc>
        <w:tc>
          <w:tcPr>
            <w:tcW w:w="6408" w:type="dxa"/>
          </w:tcPr>
          <w:p w:rsidR="00D14960" w:rsidRPr="006669F2" w:rsidRDefault="00C274EA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6669F2">
              <w:rPr>
                <w:rFonts w:ascii="Monotype Corsiva" w:hAnsi="Monotype Corsiva" w:cs="Times New Roman"/>
                <w:sz w:val="32"/>
                <w:szCs w:val="32"/>
              </w:rPr>
              <w:t>13</w:t>
            </w:r>
          </w:p>
        </w:tc>
      </w:tr>
      <w:tr w:rsidR="00D14960" w:rsidRPr="006669F2" w:rsidTr="006669F2">
        <w:trPr>
          <w:trHeight w:val="612"/>
        </w:trPr>
        <w:tc>
          <w:tcPr>
            <w:tcW w:w="3544" w:type="dxa"/>
          </w:tcPr>
          <w:p w:rsidR="00D14960" w:rsidRPr="006669F2" w:rsidRDefault="00D1496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>Какой предмет преподает</w:t>
            </w:r>
          </w:p>
        </w:tc>
        <w:tc>
          <w:tcPr>
            <w:tcW w:w="6408" w:type="dxa"/>
          </w:tcPr>
          <w:p w:rsidR="00D14960" w:rsidRPr="006669F2" w:rsidRDefault="00C274EA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proofErr w:type="gramStart"/>
            <w:r w:rsidRPr="006669F2">
              <w:rPr>
                <w:rFonts w:ascii="Monotype Corsiva" w:hAnsi="Monotype Corsiva" w:cs="Times New Roman"/>
                <w:sz w:val="32"/>
                <w:szCs w:val="32"/>
              </w:rPr>
              <w:t>Соц</w:t>
            </w:r>
            <w:proofErr w:type="spellEnd"/>
            <w:proofErr w:type="gramEnd"/>
            <w:r w:rsidRPr="006669F2">
              <w:rPr>
                <w:rFonts w:ascii="Monotype Corsiva" w:hAnsi="Monotype Corsiva" w:cs="Times New Roman"/>
                <w:sz w:val="32"/>
                <w:szCs w:val="32"/>
              </w:rPr>
              <w:t xml:space="preserve"> педагог </w:t>
            </w:r>
          </w:p>
        </w:tc>
      </w:tr>
      <w:tr w:rsidR="00D14960" w:rsidRPr="006669F2" w:rsidTr="006669F2">
        <w:trPr>
          <w:trHeight w:val="612"/>
        </w:trPr>
        <w:tc>
          <w:tcPr>
            <w:tcW w:w="3544" w:type="dxa"/>
          </w:tcPr>
          <w:p w:rsidR="00D14960" w:rsidRPr="006669F2" w:rsidRDefault="00D1496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Количество часов </w:t>
            </w:r>
          </w:p>
        </w:tc>
        <w:tc>
          <w:tcPr>
            <w:tcW w:w="6408" w:type="dxa"/>
          </w:tcPr>
          <w:p w:rsidR="00D14960" w:rsidRPr="006669F2" w:rsidRDefault="00C274EA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6669F2">
              <w:rPr>
                <w:rFonts w:ascii="Monotype Corsiva" w:hAnsi="Monotype Corsiva" w:cs="Times New Roman"/>
                <w:sz w:val="32"/>
                <w:szCs w:val="32"/>
              </w:rPr>
              <w:t>9</w:t>
            </w:r>
          </w:p>
        </w:tc>
      </w:tr>
      <w:tr w:rsidR="00D14960" w:rsidRPr="006669F2" w:rsidTr="006669F2">
        <w:trPr>
          <w:trHeight w:val="612"/>
        </w:trPr>
        <w:tc>
          <w:tcPr>
            <w:tcW w:w="3544" w:type="dxa"/>
          </w:tcPr>
          <w:p w:rsidR="00D14960" w:rsidRPr="006669F2" w:rsidRDefault="00D1496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Классы </w:t>
            </w:r>
          </w:p>
        </w:tc>
        <w:tc>
          <w:tcPr>
            <w:tcW w:w="6408" w:type="dxa"/>
          </w:tcPr>
          <w:p w:rsidR="00D14960" w:rsidRPr="006669F2" w:rsidRDefault="00C274EA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6669F2">
              <w:rPr>
                <w:rFonts w:ascii="Monotype Corsiva" w:hAnsi="Monotype Corsiva" w:cs="Times New Roman"/>
                <w:sz w:val="32"/>
                <w:szCs w:val="32"/>
              </w:rPr>
              <w:t>5</w:t>
            </w:r>
          </w:p>
        </w:tc>
      </w:tr>
      <w:tr w:rsidR="00D14960" w:rsidRPr="006669F2" w:rsidTr="006669F2">
        <w:trPr>
          <w:trHeight w:val="612"/>
        </w:trPr>
        <w:tc>
          <w:tcPr>
            <w:tcW w:w="3544" w:type="dxa"/>
          </w:tcPr>
          <w:p w:rsidR="00D14960" w:rsidRPr="006669F2" w:rsidRDefault="00D1496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Награды </w:t>
            </w:r>
          </w:p>
        </w:tc>
        <w:tc>
          <w:tcPr>
            <w:tcW w:w="6408" w:type="dxa"/>
          </w:tcPr>
          <w:p w:rsidR="00D14960" w:rsidRPr="006669F2" w:rsidRDefault="00820CC1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 w:rsidRPr="006669F2">
              <w:rPr>
                <w:rFonts w:ascii="Monotype Corsiva" w:hAnsi="Monotype Corsiva" w:cs="Times New Roman"/>
                <w:sz w:val="32"/>
                <w:szCs w:val="32"/>
              </w:rPr>
              <w:t>Грамоты РЦО</w:t>
            </w:r>
            <w:r w:rsidR="006669F2">
              <w:rPr>
                <w:rFonts w:ascii="Monotype Corsiva" w:hAnsi="Monotype Corsiva" w:cs="Times New Roman"/>
                <w:sz w:val="32"/>
                <w:szCs w:val="32"/>
              </w:rPr>
              <w:t xml:space="preserve">, Грамоты Мэрии </w:t>
            </w:r>
            <w:proofErr w:type="spellStart"/>
            <w:r w:rsidR="006669F2">
              <w:rPr>
                <w:rFonts w:ascii="Monotype Corsiva" w:hAnsi="Monotype Corsiva" w:cs="Times New Roman"/>
                <w:sz w:val="32"/>
                <w:szCs w:val="32"/>
              </w:rPr>
              <w:t>г</w:t>
            </w:r>
            <w:proofErr w:type="gramStart"/>
            <w:r w:rsidR="006669F2">
              <w:rPr>
                <w:rFonts w:ascii="Monotype Corsiva" w:hAnsi="Monotype Corsiva" w:cs="Times New Roman"/>
                <w:sz w:val="32"/>
                <w:szCs w:val="32"/>
              </w:rPr>
              <w:t>.Б</w:t>
            </w:r>
            <w:proofErr w:type="gramEnd"/>
            <w:r w:rsidR="006669F2">
              <w:rPr>
                <w:rFonts w:ascii="Monotype Corsiva" w:hAnsi="Monotype Corsiva" w:cs="Times New Roman"/>
                <w:sz w:val="32"/>
                <w:szCs w:val="32"/>
              </w:rPr>
              <w:t>ишкек</w:t>
            </w:r>
            <w:proofErr w:type="spellEnd"/>
            <w:r w:rsidR="006669F2">
              <w:rPr>
                <w:rFonts w:ascii="Monotype Corsiva" w:hAnsi="Monotype Corsiva" w:cs="Times New Roman"/>
                <w:sz w:val="32"/>
                <w:szCs w:val="32"/>
              </w:rPr>
              <w:t xml:space="preserve">, сертификаты </w:t>
            </w:r>
          </w:p>
        </w:tc>
      </w:tr>
      <w:tr w:rsidR="00D14960" w:rsidRPr="006669F2" w:rsidTr="006669F2">
        <w:trPr>
          <w:trHeight w:val="1226"/>
        </w:trPr>
        <w:tc>
          <w:tcPr>
            <w:tcW w:w="3544" w:type="dxa"/>
          </w:tcPr>
          <w:p w:rsidR="00D14960" w:rsidRPr="006669F2" w:rsidRDefault="00D1496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Курсы повышения, годы, темы курсов  </w:t>
            </w:r>
          </w:p>
        </w:tc>
        <w:tc>
          <w:tcPr>
            <w:tcW w:w="6408" w:type="dxa"/>
          </w:tcPr>
          <w:p w:rsidR="00D14960" w:rsidRPr="006669F2" w:rsidRDefault="00BF54F8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 xml:space="preserve">Сертификаты и дипломы </w:t>
            </w:r>
          </w:p>
        </w:tc>
      </w:tr>
      <w:tr w:rsidR="00D14960" w:rsidRPr="006669F2" w:rsidTr="006669F2">
        <w:trPr>
          <w:trHeight w:val="612"/>
        </w:trPr>
        <w:tc>
          <w:tcPr>
            <w:tcW w:w="3544" w:type="dxa"/>
          </w:tcPr>
          <w:p w:rsidR="00D14960" w:rsidRPr="006669F2" w:rsidRDefault="00D1496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Тема по самообразованию </w:t>
            </w:r>
          </w:p>
        </w:tc>
        <w:tc>
          <w:tcPr>
            <w:tcW w:w="6408" w:type="dxa"/>
          </w:tcPr>
          <w:p w:rsidR="00BF54F8" w:rsidRPr="00BF54F8" w:rsidRDefault="00BF54F8" w:rsidP="00BF54F8">
            <w:pPr>
              <w:pStyle w:val="a6"/>
              <w:rPr>
                <w:rFonts w:ascii="Monotype Corsiva" w:eastAsiaTheme="minorEastAsia" w:hAnsi="Monotype Corsiva" w:cs="Times New Roman"/>
                <w:sz w:val="32"/>
                <w:szCs w:val="32"/>
                <w:lang w:eastAsia="ru-RU"/>
              </w:rPr>
            </w:pPr>
            <w:r w:rsidRPr="00BF54F8">
              <w:rPr>
                <w:rFonts w:ascii="Monotype Corsiva" w:eastAsiaTheme="minorEastAsia" w:hAnsi="Monotype Corsiva" w:cs="Times New Roman"/>
                <w:sz w:val="32"/>
                <w:szCs w:val="32"/>
                <w:lang w:eastAsia="ru-RU"/>
              </w:rPr>
              <w:t>Личностно ориентированный подход на уроках</w:t>
            </w:r>
          </w:p>
          <w:p w:rsidR="00D14960" w:rsidRPr="00BF54F8" w:rsidRDefault="00BF54F8" w:rsidP="00BF54F8">
            <w:pPr>
              <w:pStyle w:val="a6"/>
              <w:rPr>
                <w:rFonts w:ascii="Monotype Corsiva" w:eastAsiaTheme="minorEastAsia" w:hAnsi="Monotype Corsiva" w:cs="Times New Roman"/>
                <w:sz w:val="32"/>
                <w:szCs w:val="32"/>
                <w:lang w:eastAsia="ru-RU"/>
              </w:rPr>
            </w:pPr>
            <w:r w:rsidRPr="00BF54F8">
              <w:rPr>
                <w:rFonts w:ascii="Monotype Corsiva" w:eastAsiaTheme="minorEastAsia" w:hAnsi="Monotype Corsiva" w:cs="Times New Roman"/>
                <w:sz w:val="32"/>
                <w:szCs w:val="32"/>
                <w:lang w:eastAsia="ru-RU"/>
              </w:rPr>
              <w:t xml:space="preserve">через освоение </w:t>
            </w:r>
            <w:proofErr w:type="gramStart"/>
            <w:r w:rsidRPr="00BF54F8">
              <w:rPr>
                <w:rFonts w:ascii="Monotype Corsiva" w:eastAsiaTheme="minorEastAsia" w:hAnsi="Monotype Corsiva" w:cs="Times New Roman"/>
                <w:sz w:val="32"/>
                <w:szCs w:val="32"/>
                <w:lang w:eastAsia="ru-RU"/>
              </w:rPr>
              <w:t>компетентного</w:t>
            </w:r>
            <w:proofErr w:type="gramEnd"/>
            <w:r w:rsidRPr="00BF54F8">
              <w:rPr>
                <w:rFonts w:ascii="Monotype Corsiva" w:eastAsiaTheme="minorEastAsia" w:hAnsi="Monotype Corsiva" w:cs="Times New Roman"/>
                <w:sz w:val="32"/>
                <w:szCs w:val="32"/>
                <w:lang w:eastAsia="ru-RU"/>
              </w:rPr>
              <w:t xml:space="preserve"> подхода в обучении, воспитании,</w:t>
            </w:r>
            <w:r>
              <w:rPr>
                <w:rFonts w:ascii="Monotype Corsiva" w:eastAsiaTheme="minorEastAsia" w:hAnsi="Monotype Corsiva" w:cs="Times New Roman"/>
                <w:sz w:val="32"/>
                <w:szCs w:val="32"/>
                <w:lang w:eastAsia="ru-RU"/>
              </w:rPr>
              <w:t xml:space="preserve"> </w:t>
            </w:r>
            <w:r w:rsidRPr="00BF54F8">
              <w:rPr>
                <w:rFonts w:ascii="Monotype Corsiva" w:eastAsiaTheme="minorEastAsia" w:hAnsi="Monotype Corsiva" w:cs="Times New Roman"/>
                <w:sz w:val="32"/>
                <w:szCs w:val="32"/>
                <w:lang w:eastAsia="ru-RU"/>
              </w:rPr>
              <w:t>развитии учащихся школы</w:t>
            </w:r>
          </w:p>
        </w:tc>
      </w:tr>
      <w:tr w:rsidR="00D14960" w:rsidRPr="006669F2" w:rsidTr="006669F2">
        <w:trPr>
          <w:trHeight w:val="612"/>
        </w:trPr>
        <w:tc>
          <w:tcPr>
            <w:tcW w:w="3544" w:type="dxa"/>
          </w:tcPr>
          <w:p w:rsidR="00D14960" w:rsidRPr="006669F2" w:rsidRDefault="00D1496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Качество успеваемости </w:t>
            </w:r>
          </w:p>
        </w:tc>
        <w:tc>
          <w:tcPr>
            <w:tcW w:w="6408" w:type="dxa"/>
          </w:tcPr>
          <w:p w:rsidR="00D14960" w:rsidRPr="006669F2" w:rsidRDefault="00BF54F8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87%</w:t>
            </w:r>
          </w:p>
        </w:tc>
      </w:tr>
      <w:tr w:rsidR="00D14960" w:rsidRPr="006669F2" w:rsidTr="006669F2">
        <w:trPr>
          <w:trHeight w:val="612"/>
        </w:trPr>
        <w:tc>
          <w:tcPr>
            <w:tcW w:w="3544" w:type="dxa"/>
          </w:tcPr>
          <w:p w:rsidR="00D14960" w:rsidRPr="006669F2" w:rsidRDefault="00D1496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Проекты </w:t>
            </w:r>
          </w:p>
        </w:tc>
        <w:tc>
          <w:tcPr>
            <w:tcW w:w="6408" w:type="dxa"/>
          </w:tcPr>
          <w:p w:rsidR="00D14960" w:rsidRPr="006669F2" w:rsidRDefault="00D14960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</w:tr>
      <w:tr w:rsidR="00D14960" w:rsidRPr="006669F2" w:rsidTr="006669F2">
        <w:trPr>
          <w:trHeight w:val="612"/>
        </w:trPr>
        <w:tc>
          <w:tcPr>
            <w:tcW w:w="3544" w:type="dxa"/>
          </w:tcPr>
          <w:p w:rsidR="00D14960" w:rsidRPr="006669F2" w:rsidRDefault="00D1496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>Разработка метод</w:t>
            </w:r>
            <w:proofErr w:type="gramStart"/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>.</w:t>
            </w:r>
            <w:proofErr w:type="gramEnd"/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>п</w:t>
            </w:r>
            <w:proofErr w:type="gramEnd"/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особий </w:t>
            </w:r>
          </w:p>
        </w:tc>
        <w:tc>
          <w:tcPr>
            <w:tcW w:w="6408" w:type="dxa"/>
          </w:tcPr>
          <w:p w:rsidR="00D14960" w:rsidRPr="006669F2" w:rsidRDefault="00D14960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</w:tr>
      <w:tr w:rsidR="00D14960" w:rsidRPr="006669F2" w:rsidTr="006669F2">
        <w:trPr>
          <w:trHeight w:val="1226"/>
        </w:trPr>
        <w:tc>
          <w:tcPr>
            <w:tcW w:w="3544" w:type="dxa"/>
          </w:tcPr>
          <w:p w:rsidR="00D14960" w:rsidRPr="006669F2" w:rsidRDefault="00D14960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>Участие в проектах, с</w:t>
            </w:r>
            <w:r w:rsidR="00820CC1"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>еминарах,</w:t>
            </w:r>
            <w:r w:rsidR="00BF54F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="00820CC1"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>конференциях</w:t>
            </w:r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08" w:type="dxa"/>
          </w:tcPr>
          <w:p w:rsidR="00D14960" w:rsidRPr="006669F2" w:rsidRDefault="006669F2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sz w:val="32"/>
                <w:szCs w:val="32"/>
              </w:rPr>
              <w:t>Международный семинар «Как сбываются и разбиваются мечты» - 2016 г</w:t>
            </w:r>
          </w:p>
        </w:tc>
      </w:tr>
      <w:tr w:rsidR="00D14960" w:rsidRPr="006669F2" w:rsidTr="00BF54F8">
        <w:trPr>
          <w:trHeight w:val="389"/>
        </w:trPr>
        <w:tc>
          <w:tcPr>
            <w:tcW w:w="3544" w:type="dxa"/>
          </w:tcPr>
          <w:p w:rsidR="00820CC1" w:rsidRPr="006669F2" w:rsidRDefault="00820CC1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gramStart"/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>Дистанционное  обучение  (платформа,</w:t>
            </w:r>
            <w:r w:rsidR="00BF54F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>видео,</w:t>
            </w:r>
            <w:r w:rsidR="00BF54F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>уроки,</w:t>
            </w:r>
            <w:proofErr w:type="gramEnd"/>
          </w:p>
          <w:p w:rsidR="00D14960" w:rsidRPr="006669F2" w:rsidRDefault="00820CC1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>ссылки,</w:t>
            </w:r>
            <w:r w:rsidR="00BF54F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>презентации)</w:t>
            </w:r>
          </w:p>
        </w:tc>
        <w:tc>
          <w:tcPr>
            <w:tcW w:w="6408" w:type="dxa"/>
          </w:tcPr>
          <w:p w:rsidR="00D14960" w:rsidRPr="006669F2" w:rsidRDefault="00C274EA">
            <w:pPr>
              <w:rPr>
                <w:rFonts w:ascii="Monotype Corsiva" w:hAnsi="Monotype Corsiva" w:cs="Times New Roman"/>
                <w:sz w:val="32"/>
                <w:szCs w:val="32"/>
              </w:rPr>
            </w:pPr>
            <w:proofErr w:type="spellStart"/>
            <w:r w:rsidRPr="006669F2">
              <w:rPr>
                <w:rFonts w:ascii="Monotype Corsiva" w:hAnsi="Monotype Corsiva" w:cs="Times New Roman"/>
                <w:sz w:val="32"/>
                <w:szCs w:val="32"/>
              </w:rPr>
              <w:t>Ватсап</w:t>
            </w:r>
            <w:proofErr w:type="spellEnd"/>
            <w:proofErr w:type="gramStart"/>
            <w:r w:rsidRPr="006669F2">
              <w:rPr>
                <w:rFonts w:ascii="Monotype Corsiva" w:hAnsi="Monotype Corsiva" w:cs="Times New Roman"/>
                <w:sz w:val="32"/>
                <w:szCs w:val="32"/>
              </w:rPr>
              <w:t xml:space="preserve"> ,</w:t>
            </w:r>
            <w:proofErr w:type="gramEnd"/>
            <w:r w:rsidRPr="006669F2">
              <w:rPr>
                <w:rFonts w:ascii="Monotype Corsiva" w:hAnsi="Monotype Corsiva" w:cs="Times New Roman"/>
                <w:sz w:val="32"/>
                <w:szCs w:val="32"/>
              </w:rPr>
              <w:t xml:space="preserve"> </w:t>
            </w:r>
            <w:proofErr w:type="spellStart"/>
            <w:r w:rsidRPr="006669F2">
              <w:rPr>
                <w:rFonts w:ascii="Monotype Corsiva" w:hAnsi="Monotype Corsiva" w:cs="Times New Roman"/>
                <w:sz w:val="32"/>
                <w:szCs w:val="32"/>
              </w:rPr>
              <w:t>ютуб</w:t>
            </w:r>
            <w:proofErr w:type="spellEnd"/>
          </w:p>
        </w:tc>
      </w:tr>
      <w:tr w:rsidR="00D14960" w:rsidRPr="006669F2" w:rsidTr="006669F2">
        <w:trPr>
          <w:trHeight w:val="1263"/>
        </w:trPr>
        <w:tc>
          <w:tcPr>
            <w:tcW w:w="3544" w:type="dxa"/>
          </w:tcPr>
          <w:p w:rsidR="00D14960" w:rsidRPr="006669F2" w:rsidRDefault="00820CC1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Результат работы за </w:t>
            </w:r>
            <w:proofErr w:type="gramStart"/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>последние</w:t>
            </w:r>
            <w:proofErr w:type="gramEnd"/>
            <w:r w:rsidRPr="006669F2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5 лет</w:t>
            </w:r>
          </w:p>
        </w:tc>
        <w:tc>
          <w:tcPr>
            <w:tcW w:w="6408" w:type="dxa"/>
          </w:tcPr>
          <w:p w:rsidR="00BF54F8" w:rsidRPr="00BF54F8" w:rsidRDefault="00BF54F8" w:rsidP="00BF54F8">
            <w:pPr>
              <w:spacing w:line="270" w:lineRule="atLeast"/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BF54F8">
              <w:rPr>
                <w:rFonts w:ascii="Monotype Corsiva" w:hAnsi="Monotype Corsiva" w:cs="Times New Roman"/>
                <w:sz w:val="32"/>
                <w:szCs w:val="32"/>
              </w:rPr>
              <w:t>Уникальность ситуации состоит в том, что школа – единственный социальный институт, через который проходит каждый человек в наиболее ответственный для него период своего возрастного и личностного развития.</w:t>
            </w:r>
          </w:p>
          <w:p w:rsidR="00D14960" w:rsidRPr="006669F2" w:rsidRDefault="00D14960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</w:tr>
    </w:tbl>
    <w:p w:rsidR="008F2E5E" w:rsidRPr="00D14960" w:rsidRDefault="008F2E5E" w:rsidP="00BF54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2E5E" w:rsidRPr="00D14960" w:rsidSect="006669F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960"/>
    <w:rsid w:val="006669F2"/>
    <w:rsid w:val="00820CC1"/>
    <w:rsid w:val="008F2E5E"/>
    <w:rsid w:val="00BF54F8"/>
    <w:rsid w:val="00C274EA"/>
    <w:rsid w:val="00D14960"/>
    <w:rsid w:val="00D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4E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F54F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7</cp:revision>
  <dcterms:created xsi:type="dcterms:W3CDTF">2021-01-28T00:17:00Z</dcterms:created>
  <dcterms:modified xsi:type="dcterms:W3CDTF">2021-02-18T03:10:00Z</dcterms:modified>
</cp:coreProperties>
</file>